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2AF" w:rsidRDefault="00F8778E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2AF" w:rsidRDefault="005522AF">
      <w:pPr>
        <w:pStyle w:val="NoSpacing"/>
        <w:rPr>
          <w:rFonts w:ascii="Arial" w:hAnsi="Arial" w:cs="Arial"/>
          <w:b/>
          <w:sz w:val="14"/>
          <w:szCs w:val="14"/>
        </w:rPr>
      </w:pPr>
    </w:p>
    <w:p w:rsidR="005522AF" w:rsidRDefault="00F8778E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5522AF" w:rsidRDefault="005522AF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5522AF" w:rsidRDefault="005522AF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D51B25" w:rsidP="004001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0010B" w:rsidRPr="0040010B">
              <w:rPr>
                <w:rFonts w:asciiTheme="majorHAnsi" w:hAnsiTheme="majorHAnsi"/>
                <w:b/>
                <w:sz w:val="18"/>
                <w:szCs w:val="18"/>
              </w:rPr>
              <w:t>Odabrana poglavlja hemije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1C5D8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8508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5522AF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5522AF" w:rsidRDefault="00D51B25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8778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1106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1106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5522AF" w:rsidRDefault="005522AF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522AF" w:rsidRDefault="005522AF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8508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5E354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5522A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417E0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11</w:t>
            </w:r>
            <w:r w:rsidR="00417E0D">
              <w:rPr>
                <w:rFonts w:asciiTheme="majorHAnsi" w:hAnsiTheme="majorHAnsi" w:cs="Arial"/>
                <w:b/>
                <w:sz w:val="18"/>
                <w:szCs w:val="18"/>
              </w:rPr>
              <w:t>2,4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417E0D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417E0D">
              <w:rPr>
                <w:rFonts w:asciiTheme="majorHAnsi" w:hAnsiTheme="majorHAnsi" w:cs="Arial"/>
                <w:b/>
                <w:sz w:val="18"/>
                <w:szCs w:val="18"/>
              </w:rPr>
              <w:t>57,</w:t>
            </w:r>
            <w:bookmarkStart w:id="3" w:name="_GoBack"/>
            <w:bookmarkEnd w:id="3"/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4001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 w:rsidRPr="001C5D82">
              <w:rPr>
                <w:rFonts w:asciiTheme="majorHAnsi" w:hAnsiTheme="majorHAnsi" w:cs="Arial"/>
                <w:b/>
                <w:sz w:val="18"/>
                <w:szCs w:val="18"/>
              </w:rPr>
              <w:t>Hemija/ Hemija/usmjerenj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 xml:space="preserve">a: </w:t>
            </w:r>
            <w:r w:rsidR="001C5D82" w:rsidRPr="001C5D82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D51B25" w:rsidP="004001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 xml:space="preserve">prof.dr. </w:t>
            </w:r>
            <w:r w:rsidR="0040010B">
              <w:rPr>
                <w:rFonts w:asciiTheme="majorHAnsi" w:hAnsiTheme="majorHAnsi" w:cs="Arial"/>
                <w:b/>
                <w:sz w:val="18"/>
                <w:szCs w:val="18"/>
              </w:rPr>
              <w:t>Amira Cipurković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4001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0010B" w:rsidRPr="0040010B">
              <w:rPr>
                <w:rFonts w:asciiTheme="majorHAnsi" w:hAnsiTheme="majorHAnsi" w:cs="Arial"/>
                <w:b/>
                <w:sz w:val="18"/>
                <w:szCs w:val="18"/>
              </w:rPr>
              <w:t>Izučavanje i definisanje najvećih zagađivača okoline kao i hemijske metode koje se koriste u remedijaciji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4001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0010B" w:rsidRPr="0040010B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završenog kursa, student je u stanju da stečena znanja i vještine primijeni  u proučavanju i zaštiti okoline od različitih polutanata.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4001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0010B" w:rsidRPr="0040010B">
              <w:rPr>
                <w:rFonts w:asciiTheme="majorHAnsi" w:hAnsiTheme="majorHAnsi" w:cs="Arial"/>
                <w:b/>
                <w:sz w:val="18"/>
                <w:szCs w:val="18"/>
              </w:rPr>
              <w:t xml:space="preserve">Zagađenje tla i zemljišta; Zagađenje površinskih voda; Sanacija tla i podzemnih voda; Senzorni zagađivači, elektromagnetna polja i radiofrekventno zračenje; Kvalitet zraka u zatvorenom prostoru; Izvori unutrašnjih zagađivača zraka; Faktori koji utiču na izloženost zagađenju unutrašnjeg zraka; Atmosfersko zagađenje; Izvori, vrste i efekti zagađenja zraka; Primarni zagađivači; Transformacija i uklanjanje zagađivača; Globalne promjene; Globalno zagrijavanje i efekat staklenika; Rješenja problema globalnog zagađenja životne sredine;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6D36" w:rsidRPr="008D6D36" w:rsidRDefault="00D51B25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6D36" w:rsidRPr="008D6D3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>- predavanja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>- izrada samostalne studije</w:t>
            </w:r>
          </w:p>
          <w:p w:rsidR="005522AF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6D36" w:rsidRPr="008D6D36" w:rsidRDefault="00D51B25" w:rsidP="008D6D3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6D36" w:rsidRPr="008D6D36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samostalna studija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nosi 35 bodova.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nosi 35 bodova.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/>
                <w:b/>
                <w:sz w:val="18"/>
                <w:szCs w:val="18"/>
              </w:rPr>
              <w:t>Samostalna studija studenta nosi 20 poena</w:t>
            </w:r>
          </w:p>
          <w:p w:rsidR="005522AF" w:rsidRDefault="00D51B25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6D36" w:rsidRPr="008D6D36" w:rsidRDefault="00D51B25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6D36" w:rsidRP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           </w:t>
            </w:r>
            <w:r w:rsid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="008D6D36" w:rsidRP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 Maks.          Min.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10                  5       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  35                 20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>35                20</w:t>
            </w:r>
          </w:p>
          <w:p w:rsidR="008D6D36" w:rsidRPr="008D6D36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>Samostalna studija/projekat         20                 10</w:t>
            </w:r>
          </w:p>
          <w:p w:rsidR="008D6D36" w:rsidRDefault="008D6D36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8D6D36">
              <w:rPr>
                <w:rFonts w:asciiTheme="majorHAnsi" w:hAnsiTheme="majorHAnsi" w:cs="Arial"/>
                <w:b/>
                <w:sz w:val="18"/>
                <w:szCs w:val="18"/>
              </w:rPr>
              <w:t>100                 55</w:t>
            </w:r>
          </w:p>
          <w:p w:rsidR="005522AF" w:rsidRDefault="00F8778E" w:rsidP="008D6D3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6D36" w:rsidRPr="008D6D36">
              <w:rPr>
                <w:rFonts w:asciiTheme="majorHAnsi" w:hAnsiTheme="majorHAnsi" w:cs="Arial"/>
                <w:b/>
                <w:sz w:val="18"/>
                <w:szCs w:val="18"/>
              </w:rPr>
              <w:t>Environmental &amp; pollution science; Ian L. Pepper, Charles P. Gerba, Mark L. Brusseau 2006 Edition: 2nd ed Elsevier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8D6D3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C515C" w:rsidRPr="002C515C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C418E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418E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C418E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751F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8778E" w:rsidRPr="001D2E0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751F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751F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 w:rsidRPr="0040010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8778E" w:rsidRPr="0040010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0010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5522AF" w:rsidRDefault="005522AF">
      <w:pPr>
        <w:spacing w:after="0" w:line="240" w:lineRule="auto"/>
        <w:rPr>
          <w:rFonts w:ascii="Book Antiqua" w:hAnsi="Book Antiqua"/>
        </w:rPr>
      </w:pPr>
    </w:p>
    <w:sectPr w:rsidR="005522AF" w:rsidSect="005522AF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068" w:rsidRDefault="00E11068">
      <w:pPr>
        <w:spacing w:line="240" w:lineRule="auto"/>
      </w:pPr>
      <w:r>
        <w:separator/>
      </w:r>
    </w:p>
  </w:endnote>
  <w:endnote w:type="continuationSeparator" w:id="0">
    <w:p w:rsidR="00E11068" w:rsidRDefault="00E110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5522AF">
      <w:trPr>
        <w:trHeight w:val="445"/>
      </w:trPr>
      <w:tc>
        <w:tcPr>
          <w:tcW w:w="1470" w:type="dxa"/>
          <w:tcMar>
            <w:top w:w="28" w:type="dxa"/>
          </w:tcMar>
        </w:tcPr>
        <w:p w:rsidR="005522AF" w:rsidRDefault="00D51B2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8778E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0010B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51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17E0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51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17E0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5522AF" w:rsidRDefault="005522AF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068" w:rsidRDefault="00E11068">
      <w:pPr>
        <w:spacing w:after="0"/>
      </w:pPr>
      <w:r>
        <w:separator/>
      </w:r>
    </w:p>
  </w:footnote>
  <w:footnote w:type="continuationSeparator" w:id="0">
    <w:p w:rsidR="00E11068" w:rsidRDefault="00E110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2AF" w:rsidRDefault="005522AF">
    <w:pPr>
      <w:pStyle w:val="Header"/>
    </w:pPr>
  </w:p>
  <w:p w:rsidR="005522AF" w:rsidRDefault="005522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D90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7574"/>
    <w:rsid w:val="001A6ADE"/>
    <w:rsid w:val="001A7C91"/>
    <w:rsid w:val="001C5D82"/>
    <w:rsid w:val="001C5DAC"/>
    <w:rsid w:val="001D252B"/>
    <w:rsid w:val="001D2E05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C515C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10B"/>
    <w:rsid w:val="004002AE"/>
    <w:rsid w:val="00400B07"/>
    <w:rsid w:val="004019DF"/>
    <w:rsid w:val="00407835"/>
    <w:rsid w:val="00410521"/>
    <w:rsid w:val="00417E0D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2A3C"/>
    <w:rsid w:val="005443B1"/>
    <w:rsid w:val="00546F6E"/>
    <w:rsid w:val="005522AF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0E8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545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51FE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088F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6D3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5E64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18E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27EDC"/>
    <w:rsid w:val="00D3405C"/>
    <w:rsid w:val="00D43942"/>
    <w:rsid w:val="00D51B25"/>
    <w:rsid w:val="00D51D1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106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8778E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50A749E"/>
    <w:rsid w:val="4719384D"/>
    <w:rsid w:val="47CD35BC"/>
    <w:rsid w:val="4C3811AC"/>
    <w:rsid w:val="4CD7384D"/>
    <w:rsid w:val="5074128E"/>
    <w:rsid w:val="51FE7FD2"/>
    <w:rsid w:val="54D95339"/>
    <w:rsid w:val="68457FA1"/>
    <w:rsid w:val="68C72EE3"/>
    <w:rsid w:val="768155BE"/>
    <w:rsid w:val="77FA5DB0"/>
    <w:rsid w:val="7A8945FD"/>
    <w:rsid w:val="7D29549B"/>
    <w:rsid w:val="7D456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16E8B-A450-47F2-B1F9-D291FAF8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2A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552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5522AF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5522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5522AF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5522AF"/>
    <w:rPr>
      <w:vertAlign w:val="superscript"/>
    </w:rPr>
  </w:style>
  <w:style w:type="paragraph" w:styleId="FootnoteText">
    <w:name w:val="footnote text"/>
    <w:basedOn w:val="Normal"/>
    <w:semiHidden/>
    <w:locked/>
    <w:rsid w:val="005522AF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5522AF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5522AF"/>
  </w:style>
  <w:style w:type="paragraph" w:styleId="PlainText">
    <w:name w:val="Plain Text"/>
    <w:basedOn w:val="Normal"/>
    <w:link w:val="PlainTextChar"/>
    <w:uiPriority w:val="99"/>
    <w:unhideWhenUsed/>
    <w:qFormat/>
    <w:locked/>
    <w:rsid w:val="005522AF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5522AF"/>
    <w:rPr>
      <w:b/>
      <w:bCs/>
    </w:rPr>
  </w:style>
  <w:style w:type="table" w:styleId="TableGrid">
    <w:name w:val="Table Grid"/>
    <w:basedOn w:val="TableNormal"/>
    <w:uiPriority w:val="59"/>
    <w:qFormat/>
    <w:locked/>
    <w:rsid w:val="005522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522A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22A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5522AF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5522A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5522AF"/>
  </w:style>
  <w:style w:type="character" w:customStyle="1" w:styleId="FooterChar">
    <w:name w:val="Footer Char"/>
    <w:basedOn w:val="DefaultParagraphFont"/>
    <w:link w:val="Footer"/>
    <w:uiPriority w:val="99"/>
    <w:qFormat/>
    <w:rsid w:val="005522AF"/>
    <w:rPr>
      <w:sz w:val="22"/>
      <w:szCs w:val="22"/>
      <w:lang w:eastAsia="en-US"/>
    </w:rPr>
  </w:style>
  <w:style w:type="paragraph" w:customStyle="1" w:styleId="Style">
    <w:name w:val="Style"/>
    <w:qFormat/>
    <w:rsid w:val="005522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522AF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B1466-DA49-4B75-9457-DF4170C25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2024-03-19T08:24:00Z</cp:lastPrinted>
  <dcterms:created xsi:type="dcterms:W3CDTF">2025-11-21T10:04:00Z</dcterms:created>
  <dcterms:modified xsi:type="dcterms:W3CDTF">2025-11-21T10:06:00Z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